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255" w:type="dxa"/>
        <w:tblLayout w:type="fixed"/>
        <w:tblLook w:val="04A0"/>
      </w:tblPr>
      <w:tblGrid>
        <w:gridCol w:w="7830"/>
        <w:gridCol w:w="3690"/>
      </w:tblGrid>
      <w:tr w:rsidR="00AB4422" w:rsidTr="00C3130C">
        <w:trPr>
          <w:cantSplit/>
          <w:trHeight w:hRule="exact" w:val="9450"/>
        </w:trPr>
        <w:tc>
          <w:tcPr>
            <w:tcW w:w="7830" w:type="dxa"/>
            <w:tcMar>
              <w:top w:w="0" w:type="dxa"/>
              <w:left w:w="15" w:type="dxa"/>
              <w:bottom w:w="0" w:type="dxa"/>
              <w:right w:w="15" w:type="dxa"/>
            </w:tcMar>
            <w:vAlign w:val="center"/>
          </w:tcPr>
          <w:p w:rsidR="00AB4422" w:rsidRPr="00AB4422" w:rsidRDefault="00AB4422">
            <w:pPr>
              <w:snapToGrid w:val="0"/>
              <w:spacing w:after="0" w:line="240" w:lineRule="auto"/>
              <w:ind w:right="378"/>
              <w:jc w:val="center"/>
              <w:rPr>
                <w:rFonts w:ascii="Arial" w:hAnsi="Arial" w:cs="Arial"/>
                <w:b/>
                <w:color w:val="C00000"/>
                <w:sz w:val="36"/>
                <w:szCs w:val="36"/>
              </w:rPr>
            </w:pPr>
          </w:p>
          <w:p w:rsidR="00AB4422" w:rsidRPr="001A1831" w:rsidRDefault="00AB4422" w:rsidP="00D87D1A">
            <w:pPr>
              <w:spacing w:after="0" w:line="240" w:lineRule="auto"/>
              <w:jc w:val="center"/>
              <w:rPr>
                <w:rFonts w:ascii="Bell MT" w:hAnsi="Bell MT"/>
                <w:b/>
                <w:color w:val="C00000"/>
                <w:sz w:val="56"/>
                <w:szCs w:val="56"/>
              </w:rPr>
            </w:pPr>
            <w:r w:rsidRPr="001A1831">
              <w:rPr>
                <w:rFonts w:ascii="Bell MT" w:hAnsi="Bell MT"/>
                <w:b/>
                <w:color w:val="C00000"/>
                <w:sz w:val="56"/>
                <w:szCs w:val="56"/>
              </w:rPr>
              <w:t>All Natural</w:t>
            </w:r>
          </w:p>
          <w:p w:rsidR="00AB4422" w:rsidRPr="001A1831" w:rsidRDefault="00C3130C" w:rsidP="00D87D1A">
            <w:pPr>
              <w:spacing w:after="0" w:line="240" w:lineRule="auto"/>
              <w:jc w:val="center"/>
              <w:rPr>
                <w:rFonts w:ascii="Bell MT" w:hAnsi="Bell MT"/>
                <w:b/>
                <w:color w:val="C00000"/>
                <w:sz w:val="56"/>
                <w:szCs w:val="56"/>
              </w:rPr>
            </w:pPr>
            <w:r w:rsidRPr="001A1831">
              <w:rPr>
                <w:rFonts w:ascii="Bell MT" w:hAnsi="Bell MT"/>
                <w:b/>
                <w:color w:val="C00000"/>
                <w:sz w:val="56"/>
                <w:szCs w:val="56"/>
              </w:rPr>
              <w:t xml:space="preserve">Aged </w:t>
            </w:r>
            <w:r w:rsidR="001A1831" w:rsidRPr="001A1831">
              <w:rPr>
                <w:rFonts w:ascii="Bell MT" w:hAnsi="Bell MT"/>
                <w:b/>
                <w:color w:val="C00000"/>
                <w:sz w:val="56"/>
                <w:szCs w:val="56"/>
              </w:rPr>
              <w:t>Pomegranate</w:t>
            </w:r>
          </w:p>
          <w:p w:rsidR="00AB4422" w:rsidRPr="001A1831" w:rsidRDefault="00AB4422" w:rsidP="00D87D1A">
            <w:pPr>
              <w:spacing w:after="0" w:line="240" w:lineRule="auto"/>
              <w:jc w:val="center"/>
              <w:rPr>
                <w:rFonts w:ascii="Bell MT" w:hAnsi="Bell MT"/>
                <w:b/>
                <w:color w:val="C00000"/>
                <w:sz w:val="56"/>
                <w:szCs w:val="56"/>
              </w:rPr>
            </w:pPr>
            <w:r w:rsidRPr="001A1831">
              <w:rPr>
                <w:rFonts w:ascii="Bell MT" w:hAnsi="Bell MT"/>
                <w:b/>
                <w:color w:val="C00000"/>
                <w:sz w:val="56"/>
                <w:szCs w:val="56"/>
              </w:rPr>
              <w:t>Balsamic Vinegar Condimento</w:t>
            </w:r>
          </w:p>
          <w:p w:rsidR="00AB4422" w:rsidRPr="00AB4422" w:rsidRDefault="002173AB">
            <w:pPr>
              <w:spacing w:after="0" w:line="360" w:lineRule="auto"/>
              <w:ind w:left="378" w:right="378"/>
              <w:jc w:val="center"/>
              <w:rPr>
                <w:rFonts w:ascii="Arial" w:hAnsi="Arial" w:cs="Arial"/>
                <w:i/>
                <w:sz w:val="20"/>
              </w:rPr>
            </w:pPr>
            <w:r>
              <w:rPr>
                <w:rFonts w:ascii="Arial" w:hAnsi="Arial" w:cs="Arial"/>
                <w:i/>
                <w:noProof/>
                <w:sz w:val="20"/>
                <w:lang w:bidi="ar-SA"/>
              </w:rPr>
              <w:pict>
                <v:shapetype id="_x0000_t32" coordsize="21600,21600" o:spt="32" o:oned="t" path="m,l21600,21600e" filled="f">
                  <v:path arrowok="t" fillok="f" o:connecttype="none"/>
                  <o:lock v:ext="edit" shapetype="t"/>
                </v:shapetype>
                <v:shape id="_x0000_s1026" type="#_x0000_t32" style="position:absolute;left:0;text-align:left;margin-left:-12.95pt;margin-top:6.75pt;width:418.4pt;height:0;z-index:251658240" o:connectortype="straight"/>
              </w:pict>
            </w:r>
          </w:p>
          <w:p w:rsidR="00C3130C" w:rsidRPr="001A1831" w:rsidRDefault="001A1831" w:rsidP="00C3130C">
            <w:pPr>
              <w:pStyle w:val="PlainText"/>
              <w:jc w:val="both"/>
              <w:rPr>
                <w:rFonts w:ascii="Bell MT" w:hAnsi="Bell MT"/>
                <w:b/>
                <w:sz w:val="40"/>
                <w:szCs w:val="40"/>
              </w:rPr>
            </w:pPr>
            <w:r>
              <w:rPr>
                <w:rFonts w:ascii="Bell MT" w:hAnsi="Bell MT"/>
                <w:b/>
                <w:sz w:val="40"/>
                <w:szCs w:val="40"/>
              </w:rPr>
              <w:t xml:space="preserve">The intense sweet-tart flavor of the pomegranate is a perfect match for hearty meats like lamb and duck. It makes an exciting dressing whisked with your favorite oil, pomegranate seeds, toasted nuts and feta cheese. It adds depth to pan sauces, braised meats or compotes. Drizzle over poached fruits and ice cream for an elegant and easy dessert. </w:t>
            </w:r>
          </w:p>
          <w:p w:rsidR="00AB4422" w:rsidRPr="00AB4422" w:rsidRDefault="00AB4422">
            <w:pPr>
              <w:pStyle w:val="PlainText"/>
              <w:snapToGrid w:val="0"/>
              <w:spacing w:line="276" w:lineRule="auto"/>
              <w:jc w:val="center"/>
              <w:rPr>
                <w:rFonts w:ascii="Arial" w:hAnsi="Arial" w:cs="Arial"/>
                <w:sz w:val="28"/>
                <w:szCs w:val="28"/>
              </w:rPr>
            </w:pPr>
          </w:p>
          <w:p w:rsidR="00AB4422" w:rsidRPr="00E51DF1" w:rsidRDefault="00AB4422" w:rsidP="00E51DF1">
            <w:pPr>
              <w:pStyle w:val="PlainText"/>
              <w:snapToGrid w:val="0"/>
              <w:spacing w:line="276" w:lineRule="auto"/>
              <w:jc w:val="center"/>
              <w:rPr>
                <w:rFonts w:ascii="Century Gothic" w:hAnsi="Century Gothic" w:cs="Arial"/>
                <w:sz w:val="28"/>
                <w:szCs w:val="28"/>
              </w:rPr>
            </w:pPr>
            <w:r w:rsidRPr="00E51DF1">
              <w:rPr>
                <w:rFonts w:ascii="Century Gothic" w:hAnsi="Century Gothic" w:cs="Arial"/>
                <w:sz w:val="28"/>
                <w:szCs w:val="28"/>
              </w:rPr>
              <w:t>Our naturally infused balsamic condimento is caramel color-free, free of added sugar or thickeners and aged in the wood barrels of the traditional Solera Method in Modena, Italy.</w:t>
            </w:r>
          </w:p>
        </w:tc>
        <w:tc>
          <w:tcPr>
            <w:tcW w:w="3690" w:type="dxa"/>
            <w:tcMar>
              <w:top w:w="0" w:type="dxa"/>
              <w:left w:w="15" w:type="dxa"/>
              <w:bottom w:w="0" w:type="dxa"/>
              <w:right w:w="15" w:type="dxa"/>
            </w:tcMar>
            <w:vAlign w:val="center"/>
          </w:tcPr>
          <w:p w:rsidR="00AB4422" w:rsidRPr="00AB4422" w:rsidRDefault="00AB4422">
            <w:pPr>
              <w:snapToGrid w:val="0"/>
              <w:spacing w:after="0" w:line="240" w:lineRule="auto"/>
              <w:jc w:val="center"/>
              <w:rPr>
                <w:rFonts w:ascii="Arial" w:hAnsi="Arial" w:cs="Arial"/>
                <w:b/>
                <w:color w:val="943634"/>
                <w:sz w:val="36"/>
              </w:rPr>
            </w:pPr>
          </w:p>
          <w:p w:rsidR="00AB4422" w:rsidRPr="00AB4422" w:rsidRDefault="00AB4422">
            <w:pPr>
              <w:tabs>
                <w:tab w:val="left" w:pos="5390"/>
              </w:tabs>
              <w:spacing w:after="0" w:line="240" w:lineRule="auto"/>
              <w:jc w:val="center"/>
              <w:rPr>
                <w:rFonts w:ascii="Arial" w:hAnsi="Arial" w:cs="Arial"/>
                <w:b/>
                <w:color w:val="943634"/>
                <w:sz w:val="36"/>
              </w:rPr>
            </w:pPr>
          </w:p>
          <w:p w:rsidR="00AB4422" w:rsidRPr="00AB4422" w:rsidRDefault="00AB4422">
            <w:pPr>
              <w:pStyle w:val="PlainText"/>
              <w:spacing w:line="276" w:lineRule="auto"/>
              <w:jc w:val="center"/>
              <w:rPr>
                <w:rFonts w:ascii="Arial" w:hAnsi="Arial" w:cs="Arial"/>
              </w:rPr>
            </w:pPr>
          </w:p>
        </w:tc>
      </w:tr>
    </w:tbl>
    <w:p w:rsidR="00A318A1" w:rsidRDefault="00A318A1"/>
    <w:sectPr w:rsidR="00A318A1" w:rsidSect="00A31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B4422"/>
    <w:rsid w:val="00145F08"/>
    <w:rsid w:val="001A1831"/>
    <w:rsid w:val="002173AB"/>
    <w:rsid w:val="00266B22"/>
    <w:rsid w:val="003F6D69"/>
    <w:rsid w:val="00762C23"/>
    <w:rsid w:val="00A318A1"/>
    <w:rsid w:val="00AB4422"/>
    <w:rsid w:val="00B86B80"/>
    <w:rsid w:val="00B92874"/>
    <w:rsid w:val="00C3130C"/>
    <w:rsid w:val="00C849AD"/>
    <w:rsid w:val="00D37B46"/>
    <w:rsid w:val="00D87D1A"/>
    <w:rsid w:val="00D93C13"/>
    <w:rsid w:val="00E51DF1"/>
    <w:rsid w:val="00EC6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22"/>
    <w:pPr>
      <w:widowControl w:val="0"/>
      <w:suppressAutoHyphens/>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B4422"/>
    <w:pPr>
      <w:spacing w:after="0" w:line="240" w:lineRule="auto"/>
    </w:pPr>
    <w:rPr>
      <w:rFonts w:ascii="Tahoma" w:eastAsia="Calibri" w:hAnsi="Tahoma" w:cs="Tahoma"/>
      <w:sz w:val="24"/>
      <w:szCs w:val="24"/>
    </w:rPr>
  </w:style>
  <w:style w:type="character" w:customStyle="1" w:styleId="PlainTextChar">
    <w:name w:val="Plain Text Char"/>
    <w:basedOn w:val="DefaultParagraphFont"/>
    <w:link w:val="PlainText"/>
    <w:rsid w:val="00AB4422"/>
    <w:rPr>
      <w:rFonts w:ascii="Tahoma" w:eastAsia="Calibri" w:hAnsi="Tahoma" w:cs="Tahoma"/>
      <w:sz w:val="24"/>
      <w:szCs w:val="24"/>
      <w:lang w:bidi="en-US"/>
    </w:rPr>
  </w:style>
</w:styles>
</file>

<file path=word/webSettings.xml><?xml version="1.0" encoding="utf-8"?>
<w:webSettings xmlns:r="http://schemas.openxmlformats.org/officeDocument/2006/relationships" xmlns:w="http://schemas.openxmlformats.org/wordprocessingml/2006/main">
  <w:divs>
    <w:div w:id="5566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Company>Windows User</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2018-06-15T16:55:00Z</dcterms:created>
  <dcterms:modified xsi:type="dcterms:W3CDTF">2018-06-15T16:55:00Z</dcterms:modified>
</cp:coreProperties>
</file>