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AB4422" w:rsidRPr="00E93826" w:rsidRDefault="00AB4422" w:rsidP="00200A36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E93826">
              <w:rPr>
                <w:rFonts w:ascii="Bell MT" w:hAnsi="Bell MT"/>
                <w:b/>
                <w:color w:val="C00000"/>
                <w:sz w:val="56"/>
                <w:szCs w:val="56"/>
              </w:rPr>
              <w:t>All Natural</w:t>
            </w:r>
          </w:p>
          <w:p w:rsidR="00AB4422" w:rsidRPr="00E93826" w:rsidRDefault="00C3130C" w:rsidP="00200A36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E93826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Aged </w:t>
            </w:r>
            <w:r w:rsidR="00F2318D" w:rsidRPr="00E93826">
              <w:rPr>
                <w:rFonts w:ascii="Bell MT" w:hAnsi="Bell MT"/>
                <w:b/>
                <w:color w:val="C00000"/>
                <w:sz w:val="56"/>
                <w:szCs w:val="56"/>
              </w:rPr>
              <w:t>Blueberry</w:t>
            </w:r>
          </w:p>
          <w:p w:rsidR="00AB4422" w:rsidRPr="00E93826" w:rsidRDefault="00AB4422" w:rsidP="00200A36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E93826">
              <w:rPr>
                <w:rFonts w:ascii="Bell MT" w:hAnsi="Bell MT"/>
                <w:b/>
                <w:color w:val="C00000"/>
                <w:sz w:val="56"/>
                <w:szCs w:val="56"/>
              </w:rPr>
              <w:t>Balsamic Vinegar Condimento</w:t>
            </w:r>
          </w:p>
          <w:p w:rsidR="00AB4422" w:rsidRPr="00AB4422" w:rsidRDefault="00484F7F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F2318D" w:rsidRPr="00E93826" w:rsidRDefault="00F2318D" w:rsidP="00F2318D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E93826">
              <w:rPr>
                <w:rFonts w:ascii="Bell MT" w:hAnsi="Bell MT"/>
                <w:b/>
                <w:sz w:val="40"/>
                <w:szCs w:val="40"/>
              </w:rPr>
              <w:t xml:space="preserve">Our luscious blueberry balsamic vinegar is just as amazing over garden salad as it is over fruit salad. When paired with </w:t>
            </w:r>
            <w:r w:rsidR="00E93826">
              <w:rPr>
                <w:rFonts w:ascii="Bell MT" w:hAnsi="Bell MT"/>
                <w:b/>
                <w:sz w:val="40"/>
                <w:szCs w:val="40"/>
              </w:rPr>
              <w:t>a delicate Extra Virgin Olive O</w:t>
            </w:r>
            <w:r w:rsidRPr="00E93826">
              <w:rPr>
                <w:rFonts w:ascii="Bell MT" w:hAnsi="Bell MT"/>
                <w:b/>
                <w:sz w:val="40"/>
                <w:szCs w:val="40"/>
              </w:rPr>
              <w:t xml:space="preserve">il such as Arbequina, the intense blueberry flavor will </w:t>
            </w:r>
            <w:r w:rsidR="00E93826">
              <w:rPr>
                <w:rFonts w:ascii="Bell MT" w:hAnsi="Bell MT"/>
                <w:b/>
                <w:sz w:val="40"/>
                <w:szCs w:val="40"/>
              </w:rPr>
              <w:t>shine. Also fantastic with our Orange or L</w:t>
            </w:r>
            <w:r w:rsidRPr="00E93826">
              <w:rPr>
                <w:rFonts w:ascii="Bell MT" w:hAnsi="Bell MT"/>
                <w:b/>
                <w:sz w:val="40"/>
                <w:szCs w:val="40"/>
              </w:rPr>
              <w:t>em</w:t>
            </w:r>
            <w:r w:rsidR="00E93826">
              <w:rPr>
                <w:rFonts w:ascii="Bell MT" w:hAnsi="Bell MT"/>
                <w:b/>
                <w:sz w:val="40"/>
                <w:szCs w:val="40"/>
              </w:rPr>
              <w:t>on olive oils. Pairs well with blue and f</w:t>
            </w:r>
            <w:r w:rsidRPr="00E93826">
              <w:rPr>
                <w:rFonts w:ascii="Bell MT" w:hAnsi="Bell MT"/>
                <w:b/>
                <w:sz w:val="40"/>
                <w:szCs w:val="40"/>
              </w:rPr>
              <w:t>eta cheeses.</w:t>
            </w: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AB4422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51DF1">
              <w:rPr>
                <w:rFonts w:ascii="Century Gothic" w:hAnsi="Century Gothic" w:cs="Arial"/>
                <w:sz w:val="28"/>
                <w:szCs w:val="28"/>
              </w:rPr>
              <w:t>Our naturally infused balsamic condimento is caramel color-free, free of added sugar or thickeners and aged in the wood barrels of the traditional Solera Method in Modena, Italy.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B4422"/>
    <w:rsid w:val="001D3A74"/>
    <w:rsid w:val="00200A36"/>
    <w:rsid w:val="00275DD6"/>
    <w:rsid w:val="00484F7F"/>
    <w:rsid w:val="00762C23"/>
    <w:rsid w:val="00A318A1"/>
    <w:rsid w:val="00AB4422"/>
    <w:rsid w:val="00B32E3B"/>
    <w:rsid w:val="00B73C6E"/>
    <w:rsid w:val="00C13B3E"/>
    <w:rsid w:val="00C305A4"/>
    <w:rsid w:val="00C3130C"/>
    <w:rsid w:val="00C849AD"/>
    <w:rsid w:val="00CE1E70"/>
    <w:rsid w:val="00D37B46"/>
    <w:rsid w:val="00D93C13"/>
    <w:rsid w:val="00E51DF1"/>
    <w:rsid w:val="00E93826"/>
    <w:rsid w:val="00EC6F79"/>
    <w:rsid w:val="00F2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>Windows User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7</cp:revision>
  <dcterms:created xsi:type="dcterms:W3CDTF">2018-05-21T19:11:00Z</dcterms:created>
  <dcterms:modified xsi:type="dcterms:W3CDTF">2018-06-15T15:56:00Z</dcterms:modified>
</cp:coreProperties>
</file>