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E51DF1">
        <w:trPr>
          <w:cantSplit/>
          <w:trHeight w:hRule="exact" w:val="801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AB4422" w:rsidRPr="006B4D7F" w:rsidRDefault="00AB4422" w:rsidP="0010338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6B4D7F">
              <w:rPr>
                <w:rFonts w:ascii="Bell MT" w:hAnsi="Bell MT"/>
                <w:b/>
                <w:color w:val="C00000"/>
                <w:sz w:val="56"/>
                <w:szCs w:val="56"/>
              </w:rPr>
              <w:t>All Natural</w:t>
            </w:r>
          </w:p>
          <w:p w:rsidR="00AB4422" w:rsidRPr="006B4D7F" w:rsidRDefault="004A503B" w:rsidP="0010338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6B4D7F">
              <w:rPr>
                <w:rFonts w:ascii="Bell MT" w:hAnsi="Bell MT"/>
                <w:b/>
                <w:color w:val="C00000"/>
                <w:sz w:val="56"/>
                <w:szCs w:val="56"/>
              </w:rPr>
              <w:t>Aged Black Currant</w:t>
            </w:r>
          </w:p>
          <w:p w:rsidR="00AB4422" w:rsidRPr="006B4D7F" w:rsidRDefault="00AB4422" w:rsidP="00103381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6B4D7F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 Condimento</w:t>
            </w:r>
          </w:p>
          <w:p w:rsidR="00AB4422" w:rsidRPr="00AB4422" w:rsidRDefault="00AC31C1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4A503B" w:rsidRDefault="004A503B" w:rsidP="004A503B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6B4D7F">
              <w:rPr>
                <w:rFonts w:ascii="Bell MT" w:hAnsi="Bell MT"/>
                <w:b/>
                <w:sz w:val="40"/>
                <w:szCs w:val="40"/>
              </w:rPr>
              <w:t>Our Aged Balsamic condimento i</w:t>
            </w:r>
            <w:r w:rsidR="00D177F3">
              <w:rPr>
                <w:rFonts w:ascii="Bell MT" w:hAnsi="Bell MT"/>
                <w:b/>
                <w:sz w:val="40"/>
                <w:szCs w:val="40"/>
              </w:rPr>
              <w:t>s naturally infused with floral and sweet</w:t>
            </w:r>
            <w:r w:rsidRPr="006B4D7F">
              <w:rPr>
                <w:rFonts w:ascii="Bell MT" w:hAnsi="Bell MT"/>
                <w:b/>
                <w:sz w:val="40"/>
                <w:szCs w:val="40"/>
              </w:rPr>
              <w:t xml:space="preserve"> black currant. This rich, unique balsamic condimento is tart and amazingly complex.  Pair with pungent salty cheeses, use in salads, over yogurt or to dress fresh fruit salad.</w:t>
            </w:r>
          </w:p>
          <w:p w:rsidR="006B4D7F" w:rsidRPr="006B4D7F" w:rsidRDefault="006B4D7F" w:rsidP="004A503B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>Our naturally infused balsamic condimento is caramel color-free, free of added sugar or thickeners and aged in the wood barrels of the traditional Solera Method in Modena, Italy.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422"/>
    <w:rsid w:val="00103381"/>
    <w:rsid w:val="00477FF7"/>
    <w:rsid w:val="004A503B"/>
    <w:rsid w:val="005C06C6"/>
    <w:rsid w:val="006B4D7F"/>
    <w:rsid w:val="00762C23"/>
    <w:rsid w:val="008041D0"/>
    <w:rsid w:val="00A318A1"/>
    <w:rsid w:val="00AB4422"/>
    <w:rsid w:val="00AC31C1"/>
    <w:rsid w:val="00C849AD"/>
    <w:rsid w:val="00D177F3"/>
    <w:rsid w:val="00D93C13"/>
    <w:rsid w:val="00E51DF1"/>
    <w:rsid w:val="00FE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Windows User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dcterms:created xsi:type="dcterms:W3CDTF">2018-05-21T19:03:00Z</dcterms:created>
  <dcterms:modified xsi:type="dcterms:W3CDTF">2018-06-15T15:51:00Z</dcterms:modified>
</cp:coreProperties>
</file>