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AC3C" w14:textId="3F326300" w:rsidR="004F43A2" w:rsidRPr="003B113C" w:rsidRDefault="003B113C" w:rsidP="004F43A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113C">
        <w:rPr>
          <w:rFonts w:ascii="Times New Roman" w:hAnsi="Times New Roman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641C" wp14:editId="3292A78C">
                <wp:simplePos x="0" y="0"/>
                <wp:positionH relativeFrom="column">
                  <wp:posOffset>468630</wp:posOffset>
                </wp:positionH>
                <wp:positionV relativeFrom="paragraph">
                  <wp:posOffset>754380</wp:posOffset>
                </wp:positionV>
                <wp:extent cx="4914900" cy="0"/>
                <wp:effectExtent l="11430" t="11430" r="7620" b="7620"/>
                <wp:wrapNone/>
                <wp:docPr id="12080225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0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9pt;margin-top:59.4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s6+5Kt0AAAAKAQAADwAAAGRycy9kb3ducmV2&#10;LnhtbEyPT0vDQBDF74LfYRnBi9hN6p/GmE0pggePtgWv0+yYRLOzIbtpYj+9Iwh6e/Pm8eY3xXp2&#10;nTrSEFrPBtJFAoq48rbl2sB+93ydgQoR2WLnmQx8UYB1eX5WYG79xK903MZaSQmHHA00Mfa51qFq&#10;yGFY+J5Ydu9+cBhlHGptB5yk3HV6mST32mHLcqHBnp4aqj63ozNAYbxLk82Dq/cvp+nqbXn6mPqd&#10;MZcX8+YRVKQ5/oXhB1/QoRSmgx/ZBtUZWN0IeRQ/zURIILtdiTj8Oros9P8Xym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s6+5Kt0AAAAKAQAADwAAAAAAAAAAAAAAAAASBAAAZHJz&#10;L2Rvd25yZXYueG1sUEsFBgAAAAAEAAQA8wAAABwFAAAAAA==&#10;"/>
            </w:pict>
          </mc:Fallback>
        </mc:AlternateContent>
      </w:r>
      <w:r w:rsidR="00A56FC0" w:rsidRPr="003B113C">
        <w:rPr>
          <w:rFonts w:ascii="Times New Roman" w:hAnsi="Times New Roman" w:cs="Times New Roman"/>
          <w:b/>
          <w:sz w:val="96"/>
          <w:szCs w:val="96"/>
        </w:rPr>
        <w:t>Chipotle</w:t>
      </w:r>
      <w:r w:rsidR="004F43A2" w:rsidRPr="003B113C">
        <w:rPr>
          <w:rFonts w:ascii="Times New Roman" w:hAnsi="Times New Roman" w:cs="Times New Roman"/>
          <w:b/>
          <w:sz w:val="96"/>
          <w:szCs w:val="96"/>
        </w:rPr>
        <w:t xml:space="preserve"> Olive Oil</w:t>
      </w:r>
    </w:p>
    <w:p w14:paraId="25E34926" w14:textId="77777777" w:rsidR="004F43A2" w:rsidRPr="003B113C" w:rsidRDefault="00A56FC0" w:rsidP="004F43A2">
      <w:pPr>
        <w:jc w:val="both"/>
        <w:rPr>
          <w:rFonts w:ascii="Times New Roman" w:hAnsi="Times New Roman" w:cs="Times New Roman"/>
          <w:sz w:val="36"/>
          <w:szCs w:val="36"/>
        </w:rPr>
      </w:pPr>
      <w:r w:rsidRPr="003B113C">
        <w:rPr>
          <w:rFonts w:ascii="Times New Roman" w:hAnsi="Times New Roman" w:cs="Times New Roman"/>
          <w:sz w:val="36"/>
          <w:szCs w:val="36"/>
        </w:rPr>
        <w:t>Made with UP Certified Extra Virgin Olive Oil, the smoky flavor of this chili-infused olive oil is great for marinating steaks, in salsa, brushing on grilled chicken, grilled or roasted vegetables or paired with seafood. Great with shrimp, potatoes, or dr</w:t>
      </w:r>
      <w:r w:rsidR="00B163BF" w:rsidRPr="003B113C">
        <w:rPr>
          <w:rFonts w:ascii="Times New Roman" w:hAnsi="Times New Roman" w:cs="Times New Roman"/>
          <w:sz w:val="36"/>
          <w:szCs w:val="36"/>
        </w:rPr>
        <w:t xml:space="preserve">izzled over warm refried beans. </w:t>
      </w:r>
      <w:r w:rsidRPr="003B113C">
        <w:rPr>
          <w:rFonts w:ascii="Times New Roman" w:hAnsi="Times New Roman" w:cs="Times New Roman"/>
          <w:sz w:val="36"/>
          <w:szCs w:val="36"/>
        </w:rPr>
        <w:t>It makes excelle</w:t>
      </w:r>
      <w:r w:rsidR="00B163BF" w:rsidRPr="003B113C">
        <w:rPr>
          <w:rFonts w:ascii="Times New Roman" w:hAnsi="Times New Roman" w:cs="Times New Roman"/>
          <w:sz w:val="36"/>
          <w:szCs w:val="36"/>
        </w:rPr>
        <w:t>nt dipping oil for artisan bread</w:t>
      </w:r>
      <w:r w:rsidRPr="003B113C">
        <w:rPr>
          <w:rFonts w:ascii="Times New Roman" w:hAnsi="Times New Roman" w:cs="Times New Roman"/>
          <w:sz w:val="36"/>
          <w:szCs w:val="36"/>
        </w:rPr>
        <w:t>s, finishing oil for soups, pasta and rice dishes. Try pairing with our Oregano White Balsamic or our Tangerine Dark Balsamic!</w:t>
      </w:r>
    </w:p>
    <w:p w14:paraId="1B79F7FF" w14:textId="77777777" w:rsidR="004F43A2" w:rsidRPr="003B113C" w:rsidRDefault="004F43A2" w:rsidP="004F43A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2BA62A" w14:textId="77777777" w:rsidR="004F43A2" w:rsidRPr="003B113C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3C">
        <w:rPr>
          <w:rFonts w:ascii="Times New Roman" w:hAnsi="Times New Roman" w:cs="Times New Roman"/>
          <w:b/>
          <w:sz w:val="28"/>
          <w:szCs w:val="28"/>
        </w:rPr>
        <w:t xml:space="preserve">All Natural, </w:t>
      </w:r>
    </w:p>
    <w:p w14:paraId="72925965" w14:textId="77777777" w:rsid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3C">
        <w:rPr>
          <w:rFonts w:ascii="Times New Roman" w:hAnsi="Times New Roman" w:cs="Times New Roman"/>
          <w:b/>
          <w:sz w:val="28"/>
          <w:szCs w:val="28"/>
        </w:rPr>
        <w:t>No artificial flavors or additional ingredients</w:t>
      </w:r>
    </w:p>
    <w:p w14:paraId="503C8000" w14:textId="77777777" w:rsidR="003B113C" w:rsidRDefault="003B113C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6DD49" w14:textId="77777777" w:rsidR="003B113C" w:rsidRDefault="003B113C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C1951" w14:textId="30326223" w:rsidR="003B113C" w:rsidRPr="003B113C" w:rsidRDefault="003B113C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*Contains Sesame Seeds</w:t>
      </w:r>
    </w:p>
    <w:sectPr w:rsidR="003B113C" w:rsidRPr="003B113C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C0"/>
    <w:rsid w:val="003B113C"/>
    <w:rsid w:val="004F43A2"/>
    <w:rsid w:val="005233AB"/>
    <w:rsid w:val="006340C9"/>
    <w:rsid w:val="006E41DE"/>
    <w:rsid w:val="00A56FC0"/>
    <w:rsid w:val="00B163BF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6D7D"/>
  <w15:docId w15:val="{E157E93A-AC88-4D19-8A17-4DD4AA1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Windows 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dcterms:created xsi:type="dcterms:W3CDTF">2023-11-07T19:13:00Z</dcterms:created>
  <dcterms:modified xsi:type="dcterms:W3CDTF">2023-11-07T19:13:00Z</dcterms:modified>
</cp:coreProperties>
</file>