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F5D2" w14:textId="77777777" w:rsidR="0092549A" w:rsidRDefault="004C1869" w:rsidP="0092549A">
      <w:pPr>
        <w:jc w:val="center"/>
        <w:rPr>
          <w:rFonts w:ascii="Bell MT" w:hAnsi="Bell MT" w:cs="Arial"/>
          <w:b/>
          <w:noProof/>
          <w:sz w:val="80"/>
          <w:szCs w:val="80"/>
        </w:rPr>
      </w:pPr>
      <w:r w:rsidRPr="004C1869">
        <w:rPr>
          <w:rFonts w:ascii="Bell MT" w:hAnsi="Bell MT" w:cs="Arial"/>
          <w:b/>
          <w:noProof/>
          <w:sz w:val="80"/>
          <w:szCs w:val="80"/>
        </w:rPr>
        <w:t>Eureka</w:t>
      </w:r>
      <w:r w:rsidR="0016751E" w:rsidRPr="0016751E">
        <w:rPr>
          <w:rFonts w:ascii="Bell MT" w:hAnsi="Bell MT" w:cs="Arial"/>
          <w:b/>
          <w:noProof/>
          <w:sz w:val="80"/>
          <w:szCs w:val="80"/>
        </w:rPr>
        <w:t xml:space="preserve"> </w:t>
      </w:r>
      <w:r>
        <w:rPr>
          <w:rFonts w:ascii="Bell MT" w:hAnsi="Bell MT" w:cs="Arial"/>
          <w:b/>
          <w:noProof/>
          <w:sz w:val="80"/>
          <w:szCs w:val="80"/>
        </w:rPr>
        <w:t xml:space="preserve">Lemon </w:t>
      </w:r>
    </w:p>
    <w:p w14:paraId="6DBF688E" w14:textId="7A216203" w:rsidR="0016751E" w:rsidRPr="0016751E" w:rsidRDefault="00946004" w:rsidP="0092549A">
      <w:pPr>
        <w:jc w:val="center"/>
        <w:rPr>
          <w:rFonts w:ascii="Bell MT" w:hAnsi="Bell MT" w:cs="Arial"/>
          <w:b/>
          <w:noProof/>
          <w:sz w:val="80"/>
          <w:szCs w:val="80"/>
        </w:rPr>
      </w:pPr>
      <w:r>
        <w:rPr>
          <w:rFonts w:ascii="Bell MT" w:hAnsi="Bell MT" w:cs="Arial"/>
          <w:b/>
          <w:noProof/>
          <w:sz w:val="80"/>
          <w:szCs w:val="80"/>
        </w:rPr>
        <mc:AlternateContent>
          <mc:Choice Requires="wps">
            <w:drawing>
              <wp:anchor distT="0" distB="0" distL="114300" distR="114300" simplePos="0" relativeHeight="251658240" behindDoc="0" locked="0" layoutInCell="1" allowOverlap="1" wp14:anchorId="319EF3C2" wp14:editId="3DDA48A3">
                <wp:simplePos x="0" y="0"/>
                <wp:positionH relativeFrom="column">
                  <wp:posOffset>502920</wp:posOffset>
                </wp:positionH>
                <wp:positionV relativeFrom="paragraph">
                  <wp:posOffset>617220</wp:posOffset>
                </wp:positionV>
                <wp:extent cx="4914900" cy="0"/>
                <wp:effectExtent l="7620" t="5715"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615EB" id="_x0000_t32" coordsize="21600,21600" o:spt="32" o:oned="t" path="m,l21600,21600e" filled="f">
                <v:path arrowok="t" fillok="f" o:connecttype="none"/>
                <o:lock v:ext="edit" shapetype="t"/>
              </v:shapetype>
              <v:shape id="AutoShape 2" o:spid="_x0000_s1026" type="#_x0000_t32" style="position:absolute;margin-left:39.6pt;margin-top:48.6pt;width:3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zuAEAAFYDAAAOAAAAZHJzL2Uyb0RvYy54bWysU8Fu2zAMvQ/YPwi6L7aDdliM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"/>
            </w:pict>
          </mc:Fallback>
        </mc:AlternateContent>
      </w:r>
      <w:r w:rsidR="0016751E" w:rsidRPr="0016751E">
        <w:rPr>
          <w:rFonts w:ascii="Bell MT" w:hAnsi="Bell MT" w:cs="Arial"/>
          <w:b/>
          <w:noProof/>
          <w:sz w:val="80"/>
          <w:szCs w:val="80"/>
        </w:rPr>
        <w:t xml:space="preserve"> Olive Oil </w:t>
      </w:r>
    </w:p>
    <w:p w14:paraId="631B05AC" w14:textId="77777777" w:rsidR="0016751E" w:rsidRPr="0016751E" w:rsidRDefault="0016751E" w:rsidP="0016751E">
      <w:pPr>
        <w:jc w:val="center"/>
        <w:rPr>
          <w:rFonts w:ascii="Bell MT" w:hAnsi="Bell MT" w:cs="Arial"/>
          <w:b/>
          <w:noProof/>
          <w:sz w:val="52"/>
          <w:szCs w:val="52"/>
        </w:rPr>
      </w:pPr>
      <w:r w:rsidRPr="0016751E">
        <w:rPr>
          <w:rFonts w:ascii="Bell MT" w:hAnsi="Bell MT" w:cs="Arial"/>
          <w:b/>
          <w:noProof/>
          <w:sz w:val="52"/>
          <w:szCs w:val="52"/>
        </w:rPr>
        <w:t>Whole Fruit Fused</w:t>
      </w:r>
    </w:p>
    <w:p w14:paraId="1EB57B84" w14:textId="120F592F" w:rsidR="004C1869" w:rsidRDefault="00946004" w:rsidP="004F43A2">
      <w:pPr>
        <w:jc w:val="both"/>
        <w:rPr>
          <w:rFonts w:ascii="Arial" w:hAnsi="Arial" w:cs="Arial"/>
          <w:sz w:val="36"/>
          <w:szCs w:val="36"/>
        </w:rPr>
      </w:pPr>
      <w:r>
        <w:rPr>
          <w:rFonts w:ascii="Bell MT" w:hAnsi="Bell MT" w:cs="Arial"/>
          <w:b/>
          <w:noProof/>
          <w:sz w:val="52"/>
          <w:szCs w:val="52"/>
        </w:rPr>
        <mc:AlternateContent>
          <mc:Choice Requires="wps">
            <w:drawing>
              <wp:anchor distT="0" distB="0" distL="114300" distR="114300" simplePos="0" relativeHeight="251659264" behindDoc="0" locked="0" layoutInCell="1" allowOverlap="1" wp14:anchorId="39FA2621" wp14:editId="0D265173">
                <wp:simplePos x="0" y="0"/>
                <wp:positionH relativeFrom="column">
                  <wp:posOffset>502920</wp:posOffset>
                </wp:positionH>
                <wp:positionV relativeFrom="paragraph">
                  <wp:posOffset>37465</wp:posOffset>
                </wp:positionV>
                <wp:extent cx="4914900" cy="0"/>
                <wp:effectExtent l="7620"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404A4" id="AutoShape 3" o:spid="_x0000_s1026" type="#_x0000_t32" style="position:absolute;margin-left:39.6pt;margin-top:2.95pt;width:3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"/>
            </w:pict>
          </mc:Fallback>
        </mc:AlternateContent>
      </w:r>
    </w:p>
    <w:p w14:paraId="33503D3D" w14:textId="77777777" w:rsidR="004F43A2" w:rsidRDefault="004C1869" w:rsidP="004F43A2">
      <w:pPr>
        <w:jc w:val="both"/>
        <w:rPr>
          <w:rFonts w:ascii="Arial" w:hAnsi="Arial" w:cs="Arial"/>
          <w:sz w:val="36"/>
          <w:szCs w:val="36"/>
        </w:rPr>
      </w:pPr>
      <w:r>
        <w:rPr>
          <w:rFonts w:ascii="Arial" w:hAnsi="Arial" w:cs="Arial"/>
          <w:sz w:val="36"/>
          <w:szCs w:val="36"/>
        </w:rPr>
        <w:t xml:space="preserve">Our Eureka Lemon Olive Oil is produced by pressing whole, fresh lemons together with early harvest, certified organic olives at the time of crush. Its light, refreshing flavor is just perfect to sauté shrimp or scallops or to drizzle on chicken or fish. Yet this versatile oil can also be used to bake sweets such as cookies, biscotti, cakes and in granola. It’s fabulous in marinades, dressings on salads, vegetables and </w:t>
      </w:r>
      <w:r w:rsidR="0092549A">
        <w:rPr>
          <w:rFonts w:ascii="Arial" w:hAnsi="Arial" w:cs="Arial"/>
          <w:sz w:val="36"/>
          <w:szCs w:val="36"/>
        </w:rPr>
        <w:t>more. Pairs amazingly with the Blueberry Balsamic, Raspberry Balsamic, Jalapeno White B</w:t>
      </w:r>
      <w:r>
        <w:rPr>
          <w:rFonts w:ascii="Arial" w:hAnsi="Arial" w:cs="Arial"/>
          <w:sz w:val="36"/>
          <w:szCs w:val="36"/>
        </w:rPr>
        <w:t>als</w:t>
      </w:r>
      <w:r w:rsidR="0092549A">
        <w:rPr>
          <w:rFonts w:ascii="Arial" w:hAnsi="Arial" w:cs="Arial"/>
          <w:sz w:val="36"/>
          <w:szCs w:val="36"/>
        </w:rPr>
        <w:t>amic, Apricot Balsamic, Fig Balsamic and P</w:t>
      </w:r>
      <w:r>
        <w:rPr>
          <w:rFonts w:ascii="Arial" w:hAnsi="Arial" w:cs="Arial"/>
          <w:sz w:val="36"/>
          <w:szCs w:val="36"/>
        </w:rPr>
        <w:t xml:space="preserve">omegranate balsamic. </w:t>
      </w:r>
    </w:p>
    <w:p w14:paraId="284A0F2C" w14:textId="77777777" w:rsidR="004F43A2" w:rsidRDefault="004F43A2" w:rsidP="004F43A2">
      <w:pPr>
        <w:jc w:val="center"/>
        <w:rPr>
          <w:rFonts w:ascii="Arial" w:hAnsi="Arial" w:cs="Arial"/>
          <w:sz w:val="36"/>
          <w:szCs w:val="36"/>
        </w:rPr>
      </w:pPr>
    </w:p>
    <w:p w14:paraId="3C34E5CC" w14:textId="77777777" w:rsidR="004C1869" w:rsidRDefault="004C1869" w:rsidP="004F43A2">
      <w:pPr>
        <w:spacing w:after="0" w:line="240" w:lineRule="auto"/>
        <w:jc w:val="center"/>
        <w:rPr>
          <w:rFonts w:ascii="Century Gothic" w:hAnsi="Century Gothic" w:cs="Arial"/>
          <w:b/>
          <w:sz w:val="28"/>
          <w:szCs w:val="28"/>
        </w:rPr>
      </w:pPr>
      <w:r>
        <w:rPr>
          <w:rFonts w:ascii="Century Gothic" w:hAnsi="Century Gothic" w:cs="Arial"/>
          <w:b/>
          <w:sz w:val="28"/>
          <w:szCs w:val="28"/>
        </w:rPr>
        <w:t xml:space="preserve">Product of Tunisia </w:t>
      </w:r>
    </w:p>
    <w:p w14:paraId="5460A2A4" w14:textId="77777777" w:rsidR="004C1869" w:rsidRDefault="004C1869" w:rsidP="004F43A2">
      <w:pPr>
        <w:spacing w:after="0" w:line="240" w:lineRule="auto"/>
        <w:jc w:val="center"/>
        <w:rPr>
          <w:rFonts w:ascii="Century Gothic" w:hAnsi="Century Gothic" w:cs="Arial"/>
          <w:b/>
          <w:sz w:val="28"/>
          <w:szCs w:val="28"/>
        </w:rPr>
      </w:pPr>
    </w:p>
    <w:p w14:paraId="1A4C5E1F" w14:textId="77777777" w:rsidR="004F43A2" w:rsidRDefault="004C1869" w:rsidP="004F43A2">
      <w:pPr>
        <w:spacing w:after="0" w:line="240" w:lineRule="auto"/>
        <w:jc w:val="center"/>
        <w:rPr>
          <w:rFonts w:ascii="Century Gothic" w:hAnsi="Century Gothic" w:cs="Arial"/>
          <w:b/>
          <w:sz w:val="28"/>
          <w:szCs w:val="28"/>
        </w:rPr>
      </w:pPr>
      <w:r>
        <w:rPr>
          <w:rFonts w:ascii="Century Gothic" w:hAnsi="Century Gothic" w:cs="Arial"/>
          <w:b/>
          <w:sz w:val="28"/>
          <w:szCs w:val="28"/>
        </w:rPr>
        <w:t>All Natural</w:t>
      </w:r>
    </w:p>
    <w:p w14:paraId="7EC39E5B" w14:textId="77777777" w:rsidR="004F43A2" w:rsidRPr="004F43A2" w:rsidRDefault="004F43A2" w:rsidP="004F43A2">
      <w:pPr>
        <w:spacing w:after="0" w:line="240" w:lineRule="auto"/>
        <w:jc w:val="center"/>
        <w:rPr>
          <w:rFonts w:ascii="Century Gothic" w:hAnsi="Century Gothic" w:cs="Arial"/>
          <w:b/>
          <w:sz w:val="28"/>
          <w:szCs w:val="28"/>
        </w:rPr>
      </w:pPr>
      <w:r>
        <w:rPr>
          <w:rFonts w:ascii="Century Gothic" w:hAnsi="Century Gothic" w:cs="Arial"/>
          <w:b/>
          <w:sz w:val="28"/>
          <w:szCs w:val="28"/>
        </w:rPr>
        <w:t>No artificial flavors or additional ingredients</w:t>
      </w:r>
    </w:p>
    <w:sectPr w:rsidR="004F43A2" w:rsidRPr="004F43A2" w:rsidSect="0063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69"/>
    <w:rsid w:val="00102345"/>
    <w:rsid w:val="0016751E"/>
    <w:rsid w:val="004C1869"/>
    <w:rsid w:val="004F347A"/>
    <w:rsid w:val="004F43A2"/>
    <w:rsid w:val="006340C9"/>
    <w:rsid w:val="0092549A"/>
    <w:rsid w:val="00946004"/>
    <w:rsid w:val="00AA699B"/>
    <w:rsid w:val="00BE2B89"/>
    <w:rsid w:val="00F3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D7B8"/>
  <w15:docId w15:val="{C4813C31-3783-4154-ABB0-575B6F64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esktop\Fu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Fused Template</Template>
  <TotalTime>0</TotalTime>
  <Pages>1</Pages>
  <Words>105</Words>
  <Characters>600</Characters>
  <Application>Microsoft Office Word</Application>
  <DocSecurity>0</DocSecurity>
  <Lines>5</Lines>
  <Paragraphs>1</Paragraphs>
  <ScaleCrop>false</ScaleCrop>
  <Company>Windows User</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Jojet  Ortega</cp:lastModifiedBy>
  <cp:revision>2</cp:revision>
  <dcterms:created xsi:type="dcterms:W3CDTF">2022-05-25T21:06:00Z</dcterms:created>
  <dcterms:modified xsi:type="dcterms:W3CDTF">2022-05-25T21:06:00Z</dcterms:modified>
</cp:coreProperties>
</file>