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39F0F" w14:textId="6544B049" w:rsidR="00E621FB" w:rsidRPr="00096186" w:rsidRDefault="00E621FB" w:rsidP="00E621FB">
      <w:pPr>
        <w:spacing w:after="0" w:line="240" w:lineRule="auto"/>
        <w:rPr>
          <w:rFonts w:ascii="Times New Roman" w:hAnsi="Times New Roman"/>
          <w:sz w:val="84"/>
          <w:szCs w:val="84"/>
        </w:rPr>
      </w:pPr>
      <w:r w:rsidRPr="00096186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6C3C98" wp14:editId="442472B3">
                <wp:simplePos x="0" y="0"/>
                <wp:positionH relativeFrom="column">
                  <wp:posOffset>2695299</wp:posOffset>
                </wp:positionH>
                <wp:positionV relativeFrom="paragraph">
                  <wp:posOffset>-270262</wp:posOffset>
                </wp:positionV>
                <wp:extent cx="2250219" cy="1449705"/>
                <wp:effectExtent l="0" t="0" r="17145" b="17145"/>
                <wp:wrapNone/>
                <wp:docPr id="97034705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0219" cy="144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73D35E" w14:textId="77777777" w:rsidR="00E621FB" w:rsidRPr="00096186" w:rsidRDefault="00E621FB" w:rsidP="00E621FB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096186">
                              <w:rPr>
                                <w:rFonts w:ascii="Times New Roman" w:hAnsi="Times New Roman"/>
                                <w:b/>
                              </w:rPr>
                              <w:t>Organoleptic Taste Panel Assessment</w:t>
                            </w:r>
                          </w:p>
                          <w:p w14:paraId="37809318" w14:textId="7A72DCBD" w:rsidR="00E621FB" w:rsidRPr="00096186" w:rsidRDefault="00E621FB" w:rsidP="00E621FB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096186">
                              <w:rPr>
                                <w:rFonts w:ascii="Times New Roman" w:hAnsi="Times New Roman"/>
                              </w:rPr>
                              <w:t xml:space="preserve">FRUITINESS   </w:t>
                            </w:r>
                            <w:r w:rsidR="00096186" w:rsidRPr="00096186">
                              <w:rPr>
                                <w:rFonts w:ascii="Times New Roman" w:hAnsi="Times New Roman"/>
                                <w:b/>
                              </w:rPr>
                              <w:t>5.0</w:t>
                            </w:r>
                          </w:p>
                          <w:p w14:paraId="5A97C04E" w14:textId="3D6E5DA2" w:rsidR="00E621FB" w:rsidRPr="00096186" w:rsidRDefault="00E621FB" w:rsidP="00E621FB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096186">
                              <w:rPr>
                                <w:rFonts w:ascii="Times New Roman" w:hAnsi="Times New Roman"/>
                              </w:rPr>
                              <w:t xml:space="preserve">BITTERNESS </w:t>
                            </w:r>
                            <w:r w:rsidRPr="00096186">
                              <w:rPr>
                                <w:rFonts w:ascii="Times New Roman" w:hAnsi="Times New Roman"/>
                                <w:b/>
                              </w:rPr>
                              <w:t xml:space="preserve"> </w:t>
                            </w:r>
                            <w:r w:rsidR="00096186" w:rsidRPr="00096186">
                              <w:rPr>
                                <w:rFonts w:ascii="Times New Roman" w:hAnsi="Times New Roman"/>
                                <w:b/>
                              </w:rPr>
                              <w:t>4.2</w:t>
                            </w:r>
                          </w:p>
                          <w:p w14:paraId="0AB96035" w14:textId="0E9AC8B0" w:rsidR="00E621FB" w:rsidRPr="00096186" w:rsidRDefault="00E621FB" w:rsidP="00E621FB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096186">
                              <w:rPr>
                                <w:rFonts w:ascii="Times New Roman" w:hAnsi="Times New Roman"/>
                              </w:rPr>
                              <w:t xml:space="preserve">PUNGENCY   </w:t>
                            </w:r>
                            <w:r w:rsidRPr="00096186">
                              <w:rPr>
                                <w:rFonts w:ascii="Times New Roman" w:hAnsi="Times New Roman"/>
                                <w:b/>
                              </w:rPr>
                              <w:t xml:space="preserve">  </w:t>
                            </w:r>
                            <w:r w:rsidR="00096186" w:rsidRPr="00096186">
                              <w:rPr>
                                <w:rFonts w:ascii="Times New Roman" w:hAnsi="Times New Roman"/>
                                <w:b/>
                              </w:rPr>
                              <w:t>5.0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6C3C9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12.25pt;margin-top:-21.3pt;width:177.2pt;height:114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">
                <v:textbox>
                  <w:txbxContent>
                    <w:p w14:paraId="3573D35E" w14:textId="77777777" w:rsidR="00E621FB" w:rsidRPr="00096186" w:rsidRDefault="00E621FB" w:rsidP="00E621FB">
                      <w:pPr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 w:rsidRPr="00096186">
                        <w:rPr>
                          <w:rFonts w:ascii="Times New Roman" w:hAnsi="Times New Roman"/>
                          <w:b/>
                        </w:rPr>
                        <w:t>Organoleptic Taste Panel Assessment</w:t>
                      </w:r>
                    </w:p>
                    <w:p w14:paraId="37809318" w14:textId="7A72DCBD" w:rsidR="00E621FB" w:rsidRPr="00096186" w:rsidRDefault="00E621FB" w:rsidP="00E621FB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096186">
                        <w:rPr>
                          <w:rFonts w:ascii="Times New Roman" w:hAnsi="Times New Roman"/>
                        </w:rPr>
                        <w:t xml:space="preserve">FRUITINESS   </w:t>
                      </w:r>
                      <w:r w:rsidR="00096186" w:rsidRPr="00096186">
                        <w:rPr>
                          <w:rFonts w:ascii="Times New Roman" w:hAnsi="Times New Roman"/>
                          <w:b/>
                        </w:rPr>
                        <w:t>5.0</w:t>
                      </w:r>
                    </w:p>
                    <w:p w14:paraId="5A97C04E" w14:textId="3D6E5DA2" w:rsidR="00E621FB" w:rsidRPr="00096186" w:rsidRDefault="00E621FB" w:rsidP="00E621FB">
                      <w:pPr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 w:rsidRPr="00096186">
                        <w:rPr>
                          <w:rFonts w:ascii="Times New Roman" w:hAnsi="Times New Roman"/>
                        </w:rPr>
                        <w:t xml:space="preserve">BITTERNESS </w:t>
                      </w:r>
                      <w:r w:rsidRPr="00096186">
                        <w:rPr>
                          <w:rFonts w:ascii="Times New Roman" w:hAnsi="Times New Roman"/>
                          <w:b/>
                        </w:rPr>
                        <w:t xml:space="preserve"> </w:t>
                      </w:r>
                      <w:r w:rsidR="00096186" w:rsidRPr="00096186">
                        <w:rPr>
                          <w:rFonts w:ascii="Times New Roman" w:hAnsi="Times New Roman"/>
                          <w:b/>
                        </w:rPr>
                        <w:t>4.2</w:t>
                      </w:r>
                    </w:p>
                    <w:p w14:paraId="0AB96035" w14:textId="0E9AC8B0" w:rsidR="00E621FB" w:rsidRPr="00096186" w:rsidRDefault="00E621FB" w:rsidP="00E621FB">
                      <w:pPr>
                        <w:jc w:val="center"/>
                        <w:rPr>
                          <w:rFonts w:ascii="Times New Roman" w:hAnsi="Times New Roman"/>
                          <w:b/>
                        </w:rPr>
                      </w:pPr>
                      <w:r w:rsidRPr="00096186">
                        <w:rPr>
                          <w:rFonts w:ascii="Times New Roman" w:hAnsi="Times New Roman"/>
                        </w:rPr>
                        <w:t xml:space="preserve">PUNGENCY   </w:t>
                      </w:r>
                      <w:r w:rsidRPr="00096186">
                        <w:rPr>
                          <w:rFonts w:ascii="Times New Roman" w:hAnsi="Times New Roman"/>
                          <w:b/>
                        </w:rPr>
                        <w:t xml:space="preserve">  </w:t>
                      </w:r>
                      <w:r w:rsidR="00096186" w:rsidRPr="00096186">
                        <w:rPr>
                          <w:rFonts w:ascii="Times New Roman" w:hAnsi="Times New Roman"/>
                          <w:b/>
                        </w:rPr>
                        <w:t>5.0</w:t>
                      </w:r>
                    </w:p>
                  </w:txbxContent>
                </v:textbox>
              </v:shape>
            </w:pict>
          </mc:Fallback>
        </mc:AlternateContent>
      </w:r>
      <w:r w:rsidR="00096186" w:rsidRPr="00096186">
        <w:rPr>
          <w:rFonts w:ascii="Times New Roman" w:hAnsi="Times New Roman"/>
          <w:sz w:val="84"/>
          <w:szCs w:val="84"/>
        </w:rPr>
        <w:t>Arbequina</w:t>
      </w:r>
    </w:p>
    <w:p w14:paraId="5679F217" w14:textId="77777777" w:rsidR="00E621FB" w:rsidRPr="00096186" w:rsidRDefault="00E621FB" w:rsidP="00E621FB">
      <w:pPr>
        <w:spacing w:after="0" w:line="240" w:lineRule="auto"/>
        <w:rPr>
          <w:rFonts w:ascii="Times New Roman" w:hAnsi="Times New Roman"/>
          <w:sz w:val="40"/>
          <w:szCs w:val="40"/>
        </w:rPr>
      </w:pPr>
      <w:r w:rsidRPr="00096186">
        <w:rPr>
          <w:rFonts w:ascii="Times New Roman" w:hAnsi="Times New Roman"/>
          <w:sz w:val="40"/>
          <w:szCs w:val="40"/>
        </w:rPr>
        <w:t>Extra Virgin Olive Oil</w:t>
      </w:r>
    </w:p>
    <w:p w14:paraId="1F494EEC" w14:textId="77777777" w:rsidR="00E621FB" w:rsidRPr="00096186" w:rsidRDefault="00E621FB" w:rsidP="00E621FB">
      <w:pPr>
        <w:spacing w:after="0" w:line="240" w:lineRule="auto"/>
        <w:rPr>
          <w:rFonts w:ascii="Times New Roman" w:hAnsi="Times New Roman"/>
          <w:b/>
          <w:color w:val="E36C0A" w:themeColor="accent6" w:themeShade="BF"/>
          <w:sz w:val="36"/>
          <w:szCs w:val="36"/>
        </w:rPr>
      </w:pPr>
    </w:p>
    <w:p w14:paraId="47CE65DD" w14:textId="77777777" w:rsidR="00096186" w:rsidRPr="00096186" w:rsidRDefault="00096186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sz w:val="32"/>
          <w:szCs w:val="32"/>
        </w:rPr>
      </w:pPr>
    </w:p>
    <w:p w14:paraId="5A658328" w14:textId="6CEFD515" w:rsidR="00E621FB" w:rsidRPr="00096186" w:rsidRDefault="00E621FB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sz w:val="32"/>
          <w:szCs w:val="32"/>
        </w:rPr>
      </w:pPr>
      <w:r w:rsidRPr="00096186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A1DF0D" wp14:editId="0B7DB998">
                <wp:simplePos x="0" y="0"/>
                <wp:positionH relativeFrom="column">
                  <wp:posOffset>-47625</wp:posOffset>
                </wp:positionH>
                <wp:positionV relativeFrom="paragraph">
                  <wp:posOffset>-6350</wp:posOffset>
                </wp:positionV>
                <wp:extent cx="5572125" cy="4445"/>
                <wp:effectExtent l="0" t="0" r="9525" b="14605"/>
                <wp:wrapNone/>
                <wp:docPr id="1926323327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572125" cy="4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C8102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3.75pt;margin-top:-.5pt;width:438.75pt;height:.3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"/>
            </w:pict>
          </mc:Fallback>
        </mc:AlternateContent>
      </w:r>
      <w:r w:rsidRPr="00096186">
        <w:rPr>
          <w:rFonts w:ascii="Times New Roman" w:hAnsi="Times New Roman"/>
          <w:sz w:val="32"/>
          <w:szCs w:val="32"/>
        </w:rPr>
        <w:t>IOO5</w:t>
      </w:r>
      <w:r w:rsidR="00096186" w:rsidRPr="00096186">
        <w:rPr>
          <w:rFonts w:ascii="Times New Roman" w:hAnsi="Times New Roman"/>
          <w:sz w:val="32"/>
          <w:szCs w:val="32"/>
        </w:rPr>
        <w:t>52</w:t>
      </w:r>
      <w:r w:rsidRPr="00096186">
        <w:rPr>
          <w:rFonts w:ascii="Times New Roman" w:hAnsi="Times New Roman"/>
          <w:sz w:val="32"/>
          <w:szCs w:val="32"/>
        </w:rPr>
        <w:t xml:space="preserve">                                          </w:t>
      </w:r>
      <w:r w:rsidRPr="00096186">
        <w:rPr>
          <w:rFonts w:ascii="Times New Roman" w:hAnsi="Times New Roman"/>
          <w:sz w:val="28"/>
          <w:szCs w:val="28"/>
        </w:rPr>
        <w:t xml:space="preserve">Country of Origin: Portugal                                                                                                            </w:t>
      </w:r>
    </w:p>
    <w:p w14:paraId="0365840E" w14:textId="77777777" w:rsidR="00E621FB" w:rsidRPr="00096186" w:rsidRDefault="00E621FB" w:rsidP="00E621FB">
      <w:pPr>
        <w:spacing w:after="0" w:line="240" w:lineRule="auto"/>
        <w:rPr>
          <w:rFonts w:ascii="Times New Roman" w:hAnsi="Times New Roman"/>
          <w:color w:val="FF0000"/>
          <w:sz w:val="36"/>
          <w:szCs w:val="36"/>
        </w:rPr>
      </w:pPr>
      <w:r w:rsidRPr="00096186">
        <w:rPr>
          <w:rFonts w:ascii="Times New Roman" w:hAnsi="Times New Roman"/>
          <w:b/>
          <w:color w:val="FF0000"/>
          <w:sz w:val="36"/>
          <w:szCs w:val="36"/>
        </w:rPr>
        <w:t>Robust Intensity</w:t>
      </w:r>
    </w:p>
    <w:p w14:paraId="6887BD7D" w14:textId="77777777" w:rsidR="00E621FB" w:rsidRPr="00096186" w:rsidRDefault="00E621FB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sz w:val="28"/>
          <w:szCs w:val="28"/>
        </w:rPr>
      </w:pPr>
      <w:r w:rsidRPr="00096186">
        <w:rPr>
          <w:rFonts w:ascii="Times New Roman" w:hAnsi="Times New Roman"/>
          <w:sz w:val="28"/>
          <w:szCs w:val="28"/>
        </w:rPr>
        <w:t>Crush Date: Sept-Oct 2023</w:t>
      </w:r>
    </w:p>
    <w:p w14:paraId="3A7D4B4A" w14:textId="77777777" w:rsidR="00E621FB" w:rsidRPr="00096186" w:rsidRDefault="00E621FB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sz w:val="28"/>
          <w:szCs w:val="28"/>
        </w:rPr>
      </w:pPr>
    </w:p>
    <w:p w14:paraId="73BE186B" w14:textId="77777777" w:rsidR="00E621FB" w:rsidRPr="00096186" w:rsidRDefault="00E621FB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sz w:val="32"/>
          <w:szCs w:val="32"/>
        </w:rPr>
      </w:pPr>
      <w:r w:rsidRPr="00096186">
        <w:rPr>
          <w:rFonts w:ascii="Times New Roman" w:hAnsi="Times New Roman"/>
          <w:sz w:val="32"/>
          <w:szCs w:val="32"/>
        </w:rPr>
        <w:t xml:space="preserve">TASTING NOTES </w:t>
      </w:r>
    </w:p>
    <w:p w14:paraId="5EBBA619" w14:textId="5E3406D1" w:rsidR="00E621FB" w:rsidRPr="00096186" w:rsidRDefault="00E621FB" w:rsidP="00E621FB">
      <w:pPr>
        <w:pStyle w:val="ListParagraph"/>
        <w:spacing w:after="0" w:line="240" w:lineRule="auto"/>
        <w:ind w:left="0" w:right="378"/>
        <w:rPr>
          <w:rFonts w:ascii="Times New Roman" w:hAnsi="Times New Roman"/>
          <w:color w:val="000000"/>
          <w:sz w:val="32"/>
          <w:szCs w:val="32"/>
        </w:rPr>
      </w:pPr>
      <w:r w:rsidRPr="00096186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56D14F" wp14:editId="389C45F1">
                <wp:simplePos x="0" y="0"/>
                <wp:positionH relativeFrom="column">
                  <wp:posOffset>-47625</wp:posOffset>
                </wp:positionH>
                <wp:positionV relativeFrom="paragraph">
                  <wp:posOffset>95885</wp:posOffset>
                </wp:positionV>
                <wp:extent cx="5476875" cy="635"/>
                <wp:effectExtent l="0" t="0" r="9525" b="18415"/>
                <wp:wrapNone/>
                <wp:docPr id="459826338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68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D74578" id="Straight Arrow Connector 1" o:spid="_x0000_s1026" type="#_x0000_t32" style="position:absolute;margin-left:-3.75pt;margin-top:7.55pt;width:431.25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"/>
            </w:pict>
          </mc:Fallback>
        </mc:AlternateContent>
      </w:r>
    </w:p>
    <w:p w14:paraId="6D6E830B" w14:textId="77777777" w:rsidR="00096186" w:rsidRPr="00096186" w:rsidRDefault="00096186" w:rsidP="00096186">
      <w:pPr>
        <w:rPr>
          <w:rFonts w:ascii="Times New Roman" w:hAnsi="Times New Roman"/>
          <w:sz w:val="32"/>
          <w:szCs w:val="32"/>
        </w:rPr>
      </w:pPr>
      <w:r w:rsidRPr="00096186">
        <w:rPr>
          <w:rFonts w:ascii="Times New Roman" w:hAnsi="Times New Roman"/>
          <w:sz w:val="32"/>
          <w:szCs w:val="32"/>
        </w:rPr>
        <w:t xml:space="preserve">Our Portuguese Arbequina has a creamy mouth feel and displays floral characteristics along with a green almond center and a sweet, malty finish. Lingering pepper and low bitterness. </w:t>
      </w:r>
    </w:p>
    <w:p w14:paraId="43A62539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96186">
        <w:rPr>
          <w:rFonts w:ascii="Times New Roman" w:hAnsi="Times New Roman"/>
          <w:sz w:val="28"/>
          <w:szCs w:val="28"/>
        </w:rPr>
        <w:t xml:space="preserve">Our partner producer (SAOV) in Portugal is using a high vacuum during malaxation to remove </w:t>
      </w:r>
      <w:proofErr w:type="gramStart"/>
      <w:r w:rsidRPr="00096186">
        <w:rPr>
          <w:rFonts w:ascii="Times New Roman" w:hAnsi="Times New Roman"/>
          <w:sz w:val="28"/>
          <w:szCs w:val="28"/>
        </w:rPr>
        <w:t>all of</w:t>
      </w:r>
      <w:proofErr w:type="gramEnd"/>
      <w:r w:rsidRPr="00096186">
        <w:rPr>
          <w:rFonts w:ascii="Times New Roman" w:hAnsi="Times New Roman"/>
          <w:sz w:val="28"/>
          <w:szCs w:val="28"/>
        </w:rPr>
        <w:t xml:space="preserve"> the oxygen in this processing stage where the oil spends the most time and is most prone to oxidation. This cutting edge and very technical method preserves the </w:t>
      </w:r>
      <w:r w:rsidRPr="00096186">
        <w:rPr>
          <w:rFonts w:ascii="Times New Roman" w:hAnsi="Times New Roman"/>
          <w:sz w:val="28"/>
          <w:szCs w:val="28"/>
          <w:shd w:val="clear" w:color="auto" w:fill="FFFF00"/>
        </w:rPr>
        <w:t>phenolic content</w:t>
      </w:r>
      <w:r w:rsidRPr="00096186">
        <w:rPr>
          <w:rFonts w:ascii="Times New Roman" w:hAnsi="Times New Roman"/>
          <w:sz w:val="28"/>
          <w:szCs w:val="28"/>
        </w:rPr>
        <w:t xml:space="preserve">, the overall chemistry plus the flavor characteristics while reducing other oxidation markers. </w:t>
      </w:r>
    </w:p>
    <w:p w14:paraId="57EEC8A8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i/>
          <w:iCs/>
          <w:sz w:val="28"/>
          <w:szCs w:val="28"/>
        </w:rPr>
      </w:pPr>
    </w:p>
    <w:p w14:paraId="7E94C3C6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96186">
        <w:rPr>
          <w:rFonts w:ascii="Times New Roman" w:hAnsi="Times New Roman"/>
          <w:sz w:val="28"/>
          <w:szCs w:val="28"/>
        </w:rPr>
        <w:t xml:space="preserve">     *Biophenols: 563.65 ppm                FFA:  0.11    </w:t>
      </w:r>
    </w:p>
    <w:p w14:paraId="2C276E9A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sz w:val="28"/>
          <w:szCs w:val="28"/>
          <w:lang w:val="es-MX"/>
        </w:rPr>
      </w:pPr>
      <w:r w:rsidRPr="00096186">
        <w:rPr>
          <w:rFonts w:ascii="Times New Roman" w:hAnsi="Times New Roman"/>
          <w:sz w:val="28"/>
          <w:szCs w:val="28"/>
          <w:lang w:val="es-MX"/>
        </w:rPr>
        <w:t xml:space="preserve">      Oleic </w:t>
      </w:r>
      <w:proofErr w:type="spellStart"/>
      <w:r w:rsidRPr="00096186">
        <w:rPr>
          <w:rFonts w:ascii="Times New Roman" w:hAnsi="Times New Roman"/>
          <w:sz w:val="28"/>
          <w:szCs w:val="28"/>
          <w:lang w:val="es-MX"/>
        </w:rPr>
        <w:t>Acid</w:t>
      </w:r>
      <w:proofErr w:type="spellEnd"/>
      <w:r w:rsidRPr="00096186">
        <w:rPr>
          <w:rFonts w:ascii="Times New Roman" w:hAnsi="Times New Roman"/>
          <w:sz w:val="28"/>
          <w:szCs w:val="28"/>
          <w:lang w:val="es-MX"/>
        </w:rPr>
        <w:t>: 70.51                            Peroxide: 2.09</w:t>
      </w:r>
    </w:p>
    <w:p w14:paraId="7FCAE488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sz w:val="28"/>
          <w:szCs w:val="28"/>
          <w:lang w:val="es-MX"/>
        </w:rPr>
      </w:pPr>
      <w:r w:rsidRPr="00096186">
        <w:rPr>
          <w:rFonts w:ascii="Times New Roman" w:hAnsi="Times New Roman"/>
          <w:sz w:val="28"/>
          <w:szCs w:val="28"/>
          <w:lang w:val="es-MX"/>
        </w:rPr>
        <w:t xml:space="preserve">      </w:t>
      </w:r>
      <w:proofErr w:type="spellStart"/>
      <w:r w:rsidRPr="00096186">
        <w:rPr>
          <w:rFonts w:ascii="Times New Roman" w:hAnsi="Times New Roman"/>
          <w:sz w:val="28"/>
          <w:szCs w:val="28"/>
          <w:lang w:val="es-MX"/>
        </w:rPr>
        <w:t>DAGs</w:t>
      </w:r>
      <w:proofErr w:type="spellEnd"/>
      <w:r w:rsidRPr="00096186">
        <w:rPr>
          <w:rFonts w:ascii="Times New Roman" w:hAnsi="Times New Roman"/>
          <w:sz w:val="28"/>
          <w:szCs w:val="28"/>
          <w:lang w:val="es-MX"/>
        </w:rPr>
        <w:t>: 95.0                                  *PPP: &lt;1.0</w:t>
      </w:r>
    </w:p>
    <w:p w14:paraId="25AE2666" w14:textId="77777777" w:rsidR="00096186" w:rsidRPr="00096186" w:rsidRDefault="00096186" w:rsidP="0009618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96186">
        <w:rPr>
          <w:rFonts w:ascii="Times New Roman" w:hAnsi="Times New Roman"/>
          <w:sz w:val="28"/>
          <w:szCs w:val="28"/>
          <w:lang w:val="es-MX"/>
        </w:rPr>
        <w:t xml:space="preserve">      </w:t>
      </w:r>
      <w:r w:rsidRPr="00096186">
        <w:rPr>
          <w:rFonts w:ascii="Times New Roman" w:hAnsi="Times New Roman"/>
          <w:sz w:val="28"/>
          <w:szCs w:val="28"/>
        </w:rPr>
        <w:t>Squalene: 3346.50                        A-Tocopherols: 294.6</w:t>
      </w:r>
    </w:p>
    <w:p w14:paraId="2503ED99" w14:textId="77777777" w:rsidR="00096186" w:rsidRPr="00096186" w:rsidRDefault="00096186" w:rsidP="00096186">
      <w:pPr>
        <w:spacing w:after="0" w:line="336" w:lineRule="atLeast"/>
        <w:rPr>
          <w:rFonts w:ascii="Times New Roman" w:hAnsi="Times New Roman"/>
          <w:i/>
          <w:iCs/>
          <w:color w:val="333333"/>
          <w:sz w:val="24"/>
          <w:szCs w:val="24"/>
        </w:rPr>
      </w:pPr>
      <w:r w:rsidRPr="00096186">
        <w:rPr>
          <w:rFonts w:ascii="Times New Roman" w:hAnsi="Times New Roman"/>
          <w:i/>
          <w:iCs/>
          <w:color w:val="333333"/>
          <w:sz w:val="24"/>
          <w:szCs w:val="24"/>
        </w:rPr>
        <w:t xml:space="preserve">                    </w:t>
      </w:r>
    </w:p>
    <w:p w14:paraId="31BBA7D4" w14:textId="77777777" w:rsidR="00096186" w:rsidRPr="00096186" w:rsidRDefault="00096186" w:rsidP="00096186">
      <w:pPr>
        <w:spacing w:after="0" w:line="240" w:lineRule="auto"/>
        <w:ind w:right="378"/>
        <w:rPr>
          <w:rFonts w:ascii="Times New Roman" w:hAnsi="Times New Roman"/>
          <w:b/>
          <w:bCs/>
          <w:i/>
          <w:sz w:val="24"/>
          <w:szCs w:val="24"/>
        </w:rPr>
      </w:pPr>
      <w:r w:rsidRPr="00096186">
        <w:rPr>
          <w:rFonts w:ascii="Times New Roman" w:hAnsi="Times New Roman"/>
          <w:b/>
          <w:bCs/>
          <w:sz w:val="28"/>
          <w:szCs w:val="28"/>
        </w:rPr>
        <w:t xml:space="preserve">            </w:t>
      </w:r>
      <w:r w:rsidRPr="00096186">
        <w:rPr>
          <w:rFonts w:ascii="Times New Roman" w:hAnsi="Times New Roman"/>
          <w:b/>
          <w:bCs/>
          <w:i/>
          <w:sz w:val="24"/>
          <w:szCs w:val="24"/>
        </w:rPr>
        <w:t>*As measured at the time of crush</w:t>
      </w:r>
      <w:r w:rsidRPr="00096186">
        <w:rPr>
          <w:rFonts w:ascii="Times New Roman" w:hAnsi="Times New Roman"/>
          <w:b/>
          <w:bCs/>
          <w:i/>
          <w:sz w:val="24"/>
          <w:szCs w:val="24"/>
        </w:rPr>
        <w:t>.</w:t>
      </w:r>
    </w:p>
    <w:p w14:paraId="620EBF14" w14:textId="2B3BD734" w:rsidR="00E621FB" w:rsidRPr="00096186" w:rsidRDefault="00E621FB" w:rsidP="00096186">
      <w:pPr>
        <w:spacing w:after="0" w:line="240" w:lineRule="auto"/>
        <w:ind w:right="378"/>
        <w:rPr>
          <w:rFonts w:ascii="Times New Roman" w:hAnsi="Times New Roman"/>
          <w:i/>
          <w:sz w:val="24"/>
          <w:szCs w:val="24"/>
        </w:rPr>
      </w:pPr>
      <w:r w:rsidRPr="00096186">
        <w:rPr>
          <w:rFonts w:ascii="Times New Roman" w:hAnsi="Times New Roman"/>
          <w:i/>
          <w:iCs/>
          <w:color w:val="333333"/>
          <w:sz w:val="24"/>
          <w:szCs w:val="24"/>
          <w:lang w:val="es-MX"/>
        </w:rPr>
        <w:t xml:space="preserve">    </w:t>
      </w:r>
    </w:p>
    <w:p w14:paraId="6AC53D9A" w14:textId="77777777" w:rsidR="00E621FB" w:rsidRPr="00096186" w:rsidRDefault="00E621FB" w:rsidP="00E621FB">
      <w:pPr>
        <w:spacing w:after="0" w:line="240" w:lineRule="auto"/>
        <w:ind w:right="378"/>
        <w:rPr>
          <w:rFonts w:ascii="Times New Roman" w:hAnsi="Times New Roman"/>
          <w:i/>
          <w:sz w:val="24"/>
          <w:szCs w:val="24"/>
        </w:rPr>
      </w:pPr>
      <w:r w:rsidRPr="00096186">
        <w:rPr>
          <w:rFonts w:ascii="Times New Roman" w:hAnsi="Times New Roman"/>
          <w:sz w:val="28"/>
          <w:szCs w:val="28"/>
          <w:lang w:val="es-MX"/>
        </w:rPr>
        <w:t xml:space="preserve">        </w:t>
      </w:r>
    </w:p>
    <w:p w14:paraId="2BD926E5" w14:textId="77777777" w:rsidR="00E621FB" w:rsidRPr="00096186" w:rsidRDefault="00E621FB" w:rsidP="00E621FB">
      <w:pPr>
        <w:rPr>
          <w:rFonts w:ascii="Times New Roman" w:hAnsi="Times New Roman"/>
        </w:rPr>
      </w:pPr>
      <w:r w:rsidRPr="00096186">
        <w:rPr>
          <w:rFonts w:ascii="Times New Roman" w:hAnsi="Times New Roman"/>
        </w:rPr>
        <w:t xml:space="preserve">           </w:t>
      </w:r>
      <w:r w:rsidRPr="00096186">
        <w:rPr>
          <w:rFonts w:ascii="Times New Roman" w:hAnsi="Times New Roman"/>
          <w:sz w:val="28"/>
          <w:szCs w:val="28"/>
        </w:rPr>
        <w:t xml:space="preserve">       </w:t>
      </w:r>
      <w:r w:rsidRPr="00096186">
        <w:rPr>
          <w:rFonts w:ascii="Times New Roman" w:hAnsi="Times New Roman"/>
        </w:rPr>
        <w:object w:dxaOrig="696" w:dyaOrig="960" w14:anchorId="6FCA0D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45pt;height:47.6pt" o:ole="">
            <v:imagedata r:id="rId4" o:title=""/>
          </v:shape>
          <o:OLEObject Type="Embed" ProgID="PBrush" ShapeID="_x0000_i1025" DrawAspect="Content" ObjectID="_1762858917" r:id="rId5"/>
        </w:object>
      </w:r>
    </w:p>
    <w:p w14:paraId="44B5F309" w14:textId="543C403C" w:rsidR="00E621FB" w:rsidRPr="00096186" w:rsidRDefault="00E621FB" w:rsidP="00E621FB">
      <w:pPr>
        <w:spacing w:after="0" w:line="240" w:lineRule="auto"/>
        <w:rPr>
          <w:rFonts w:ascii="Times New Roman" w:hAnsi="Times New Roman"/>
          <w:b/>
          <w:bCs/>
        </w:rPr>
      </w:pPr>
      <w:r w:rsidRPr="00096186">
        <w:rPr>
          <w:rFonts w:ascii="Times New Roman" w:hAnsi="Times New Roman"/>
          <w:b/>
          <w:bCs/>
        </w:rPr>
        <w:t xml:space="preserve">             Smoke Point: </w:t>
      </w:r>
      <w:r w:rsidR="00096186">
        <w:rPr>
          <w:rFonts w:ascii="Times New Roman" w:hAnsi="Times New Roman"/>
          <w:b/>
          <w:bCs/>
        </w:rPr>
        <w:t>402</w:t>
      </w:r>
      <w:r w:rsidRPr="00096186">
        <w:rPr>
          <w:rFonts w:ascii="Times New Roman" w:hAnsi="Times New Roman"/>
          <w:b/>
          <w:bCs/>
        </w:rPr>
        <w:t xml:space="preserve"> F</w:t>
      </w:r>
    </w:p>
    <w:p w14:paraId="133983ED" w14:textId="77777777" w:rsidR="00E621FB" w:rsidRPr="00096186" w:rsidRDefault="00E621FB" w:rsidP="00E621FB">
      <w:pPr>
        <w:spacing w:after="0" w:line="240" w:lineRule="auto"/>
        <w:rPr>
          <w:rFonts w:ascii="Times New Roman" w:hAnsi="Times New Roman"/>
          <w:b/>
          <w:bCs/>
        </w:rPr>
      </w:pPr>
    </w:p>
    <w:p w14:paraId="1222390F" w14:textId="75FCA51F" w:rsidR="00096186" w:rsidRPr="00096186" w:rsidRDefault="00E621FB" w:rsidP="00096186">
      <w:pPr>
        <w:rPr>
          <w:rFonts w:ascii="Times New Roman" w:hAnsi="Times New Roman"/>
        </w:rPr>
      </w:pPr>
      <w:r w:rsidRPr="00096186">
        <w:rPr>
          <w:rFonts w:ascii="Times New Roman" w:hAnsi="Times New Roman"/>
          <w:b/>
          <w:bCs/>
          <w:iCs/>
          <w:sz w:val="24"/>
          <w:szCs w:val="24"/>
        </w:rPr>
        <w:t xml:space="preserve">        </w:t>
      </w:r>
    </w:p>
    <w:p w14:paraId="468685F0" w14:textId="5B150F26" w:rsidR="007016D6" w:rsidRDefault="007016D6" w:rsidP="00E621FB"/>
    <w:sectPr w:rsidR="007016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1FB"/>
    <w:rsid w:val="00096186"/>
    <w:rsid w:val="007016D6"/>
    <w:rsid w:val="00E62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FC694"/>
  <w15:chartTrackingRefBased/>
  <w15:docId w15:val="{7F5EFC7B-971D-474C-B205-74D376D73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1FB"/>
    <w:rPr>
      <w:rFonts w:ascii="Calibri" w:eastAsia="Times New Roman" w:hAnsi="Calibri" w:cs="Times New Roman"/>
      <w:kern w:val="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E621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Jojet  Ortega</dc:creator>
  <cp:keywords/>
  <dc:description/>
  <cp:lastModifiedBy>Jojet  Ortega</cp:lastModifiedBy>
  <cp:revision>2</cp:revision>
  <dcterms:created xsi:type="dcterms:W3CDTF">2023-11-30T22:16:00Z</dcterms:created>
  <dcterms:modified xsi:type="dcterms:W3CDTF">2023-11-30T22:16:00Z</dcterms:modified>
</cp:coreProperties>
</file>